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28" w:rsidRPr="00D1475C" w:rsidRDefault="00D76628" w:rsidP="00D76628">
      <w:pPr>
        <w:autoSpaceDE w:val="0"/>
        <w:autoSpaceDN w:val="0"/>
        <w:adjustRightInd w:val="0"/>
        <w:spacing w:before="100" w:after="100" w:line="240" w:lineRule="auto"/>
        <w:rPr>
          <w:rFonts w:ascii="Times New Roman" w:hAnsi="Times New Roman"/>
          <w:b/>
          <w:bCs/>
          <w:sz w:val="32"/>
          <w:szCs w:val="32"/>
        </w:rPr>
      </w:pPr>
      <w:r w:rsidRPr="00D1475C">
        <w:rPr>
          <w:rFonts w:ascii="Times New Roman" w:hAnsi="Times New Roman"/>
          <w:b/>
          <w:bCs/>
          <w:sz w:val="32"/>
          <w:szCs w:val="32"/>
        </w:rPr>
        <w:t>Spillemidler</w:t>
      </w:r>
    </w:p>
    <w:p w:rsidR="00D76628" w:rsidRDefault="00D76628" w:rsidP="00D76628">
      <w:pPr>
        <w:autoSpaceDE w:val="0"/>
        <w:autoSpaceDN w:val="0"/>
        <w:adjustRightInd w:val="0"/>
        <w:spacing w:before="100" w:after="100" w:line="240" w:lineRule="auto"/>
        <w:rPr>
          <w:rFonts w:ascii="Times New Roman" w:hAnsi="Times New Roman"/>
          <w:b/>
          <w:bCs/>
          <w:szCs w:val="24"/>
        </w:rPr>
      </w:pP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b/>
          <w:bCs/>
          <w:szCs w:val="24"/>
        </w:rPr>
        <w:t xml:space="preserve">Mappestruktur for spillemiddelsøknader pr </w:t>
      </w:r>
      <w:r>
        <w:rPr>
          <w:rFonts w:ascii="Times New Roman" w:hAnsi="Times New Roman"/>
          <w:b/>
          <w:bCs/>
          <w:szCs w:val="24"/>
        </w:rPr>
        <w:t>13.09.</w:t>
      </w:r>
      <w:proofErr w:type="gramStart"/>
      <w:r>
        <w:rPr>
          <w:rFonts w:ascii="Times New Roman" w:hAnsi="Times New Roman"/>
          <w:b/>
          <w:bCs/>
          <w:szCs w:val="24"/>
        </w:rPr>
        <w:t>11</w:t>
      </w:r>
      <w:r w:rsidRPr="003B4EEA">
        <w:rPr>
          <w:rFonts w:ascii="Times New Roman" w:hAnsi="Times New Roman"/>
          <w:b/>
          <w:bCs/>
          <w:szCs w:val="24"/>
        </w:rPr>
        <w:t xml:space="preserve"> :</w:t>
      </w:r>
      <w:proofErr w:type="gramEnd"/>
      <w:r w:rsidRPr="003B4EEA">
        <w:rPr>
          <w:rFonts w:ascii="Times New Roman" w:hAnsi="Times New Roman"/>
          <w:szCs w:val="24"/>
        </w:rPr>
        <w:t xml:space="preserve">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Opprette 1 arkivsak pr kommune pr</w:t>
      </w:r>
      <w:r w:rsidR="00100C91">
        <w:rPr>
          <w:rFonts w:ascii="Times New Roman" w:hAnsi="Times New Roman"/>
          <w:szCs w:val="24"/>
        </w:rPr>
        <w:t xml:space="preserve"> år</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Eks.: Spillemidler </w:t>
      </w:r>
      <w:r>
        <w:rPr>
          <w:rFonts w:ascii="Times New Roman" w:hAnsi="Times New Roman"/>
          <w:szCs w:val="24"/>
        </w:rPr>
        <w:t>2011</w:t>
      </w:r>
      <w:r w:rsidRPr="003B4EEA">
        <w:rPr>
          <w:rFonts w:ascii="Times New Roman" w:hAnsi="Times New Roman"/>
          <w:szCs w:val="24"/>
        </w:rPr>
        <w:t xml:space="preserve"> – 0806 Skien kommune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Her legger vi inn oversendelsesbrev fra kommunen. Tilsagn og avslagsbrev fra oss til hver søker med kopi til kommunen registreres her. Vi lager en journalpost for tilsagn og en for avslag.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Eks.: </w:t>
      </w:r>
      <w:r>
        <w:rPr>
          <w:rFonts w:ascii="Times New Roman" w:hAnsi="Times New Roman"/>
          <w:szCs w:val="24"/>
        </w:rPr>
        <w:tab/>
      </w:r>
      <w:r w:rsidRPr="003B4EEA">
        <w:rPr>
          <w:rFonts w:ascii="Times New Roman" w:hAnsi="Times New Roman"/>
          <w:szCs w:val="24"/>
        </w:rPr>
        <w:t xml:space="preserve">Tilsagn </w:t>
      </w:r>
      <w:r w:rsidR="00100C91">
        <w:rPr>
          <w:rFonts w:ascii="Times New Roman" w:hAnsi="Times New Roman"/>
          <w:szCs w:val="24"/>
        </w:rPr>
        <w:t>2011</w:t>
      </w:r>
      <w:r w:rsidRPr="003B4EEA">
        <w:rPr>
          <w:rFonts w:ascii="Times New Roman" w:hAnsi="Times New Roman"/>
          <w:szCs w:val="24"/>
        </w:rPr>
        <w:t xml:space="preserve"> – 0806 Skien kommune </w:t>
      </w:r>
    </w:p>
    <w:p w:rsidR="00D76628" w:rsidRPr="003B4EEA" w:rsidRDefault="00D76628" w:rsidP="00D76628">
      <w:pPr>
        <w:autoSpaceDE w:val="0"/>
        <w:autoSpaceDN w:val="0"/>
        <w:adjustRightInd w:val="0"/>
        <w:spacing w:before="100" w:after="100" w:line="240" w:lineRule="auto"/>
        <w:ind w:firstLine="708"/>
        <w:rPr>
          <w:rFonts w:ascii="Times New Roman" w:hAnsi="Times New Roman"/>
          <w:szCs w:val="24"/>
        </w:rPr>
      </w:pPr>
      <w:r w:rsidRPr="003B4EEA">
        <w:rPr>
          <w:rFonts w:ascii="Times New Roman" w:hAnsi="Times New Roman"/>
          <w:szCs w:val="24"/>
        </w:rPr>
        <w:t xml:space="preserve">Avslag </w:t>
      </w:r>
      <w:r w:rsidR="00100C91">
        <w:rPr>
          <w:rFonts w:ascii="Times New Roman" w:hAnsi="Times New Roman"/>
          <w:szCs w:val="24"/>
        </w:rPr>
        <w:t>2011</w:t>
      </w:r>
      <w:r w:rsidRPr="003B4EEA">
        <w:rPr>
          <w:rFonts w:ascii="Times New Roman" w:hAnsi="Times New Roman"/>
          <w:szCs w:val="24"/>
        </w:rPr>
        <w:t xml:space="preserve"> – 0806 Skien kommune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Det opprettes 1 arkivsak for politisk behandling og korrespondanse med K</w:t>
      </w:r>
      <w:r>
        <w:rPr>
          <w:rFonts w:ascii="Times New Roman" w:hAnsi="Times New Roman"/>
          <w:szCs w:val="24"/>
        </w:rPr>
        <w:t>UD</w:t>
      </w:r>
      <w:r w:rsidRPr="003B4EEA">
        <w:rPr>
          <w:rFonts w:ascii="Times New Roman" w:hAnsi="Times New Roman"/>
          <w:szCs w:val="24"/>
        </w:rPr>
        <w:t xml:space="preserve"> (</w:t>
      </w:r>
      <w:r>
        <w:rPr>
          <w:rFonts w:ascii="Times New Roman" w:hAnsi="Times New Roman"/>
          <w:szCs w:val="24"/>
        </w:rPr>
        <w:t>Kultur-</w:t>
      </w:r>
      <w:r w:rsidRPr="003B4EEA">
        <w:rPr>
          <w:rFonts w:ascii="Times New Roman" w:hAnsi="Times New Roman"/>
          <w:szCs w:val="24"/>
        </w:rPr>
        <w:t xml:space="preserve">departementet) pr år.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Eks.: Spillemidler </w:t>
      </w:r>
      <w:r w:rsidR="00AA2594">
        <w:rPr>
          <w:rFonts w:ascii="Times New Roman" w:hAnsi="Times New Roman"/>
          <w:szCs w:val="24"/>
        </w:rPr>
        <w:t>2011</w:t>
      </w:r>
      <w:r w:rsidRPr="003B4EEA">
        <w:rPr>
          <w:rFonts w:ascii="Times New Roman" w:hAnsi="Times New Roman"/>
          <w:szCs w:val="24"/>
        </w:rPr>
        <w:t xml:space="preserve">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Her registreres alle brev til/fra </w:t>
      </w:r>
      <w:r w:rsidR="00AA2594">
        <w:rPr>
          <w:rFonts w:ascii="Times New Roman" w:hAnsi="Times New Roman"/>
          <w:szCs w:val="24"/>
        </w:rPr>
        <w:t>KUD</w:t>
      </w:r>
      <w:r w:rsidR="00100C91">
        <w:rPr>
          <w:rFonts w:ascii="Times New Roman" w:hAnsi="Times New Roman"/>
          <w:szCs w:val="24"/>
        </w:rPr>
        <w:t>, saksframlegg</w:t>
      </w:r>
      <w:r w:rsidRPr="003B4EEA">
        <w:rPr>
          <w:rFonts w:ascii="Times New Roman" w:hAnsi="Times New Roman"/>
          <w:szCs w:val="24"/>
        </w:rPr>
        <w:t xml:space="preserve"> med mer. </w:t>
      </w:r>
    </w:p>
    <w:p w:rsidR="00D76628"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Annen dokumentasjon som går direkte på et anlegg journalføres på den enkelte sak/anleggsnummer i ESA, eks. regnskap, brev om delutbetaling</w:t>
      </w:r>
      <w:r w:rsidR="00AA2594">
        <w:rPr>
          <w:rFonts w:ascii="Times New Roman" w:hAnsi="Times New Roman"/>
          <w:szCs w:val="24"/>
        </w:rPr>
        <w:t>/sluttutbetaling</w:t>
      </w:r>
      <w:r w:rsidRPr="003B4EEA">
        <w:rPr>
          <w:rFonts w:ascii="Times New Roman" w:hAnsi="Times New Roman"/>
          <w:szCs w:val="24"/>
        </w:rPr>
        <w:t xml:space="preserve"> med mer. </w:t>
      </w:r>
      <w:r w:rsidR="00100C91">
        <w:rPr>
          <w:rFonts w:ascii="Times New Roman" w:hAnsi="Times New Roman"/>
          <w:szCs w:val="24"/>
        </w:rPr>
        <w:t xml:space="preserve">Tekst på del- og sluttutbetaling SKAL </w:t>
      </w:r>
      <w:proofErr w:type="gramStart"/>
      <w:r w:rsidR="00100C91">
        <w:rPr>
          <w:rFonts w:ascii="Times New Roman" w:hAnsi="Times New Roman"/>
          <w:szCs w:val="24"/>
        </w:rPr>
        <w:t>være</w:t>
      </w:r>
      <w:proofErr w:type="gramEnd"/>
      <w:r w:rsidR="00100C91">
        <w:rPr>
          <w:rFonts w:ascii="Times New Roman" w:hAnsi="Times New Roman"/>
          <w:szCs w:val="24"/>
        </w:rPr>
        <w:t>:</w:t>
      </w:r>
    </w:p>
    <w:p w:rsidR="00100C91" w:rsidRPr="003B4EEA" w:rsidRDefault="00100C91" w:rsidP="00100C91">
      <w:pPr>
        <w:autoSpaceDE w:val="0"/>
        <w:autoSpaceDN w:val="0"/>
        <w:adjustRightInd w:val="0"/>
        <w:spacing w:before="100" w:after="100" w:line="240" w:lineRule="auto"/>
        <w:rPr>
          <w:rFonts w:ascii="Times New Roman" w:hAnsi="Times New Roman"/>
          <w:szCs w:val="24"/>
        </w:rPr>
      </w:pPr>
      <w:r>
        <w:rPr>
          <w:rFonts w:ascii="Times New Roman" w:hAnsi="Times New Roman"/>
          <w:szCs w:val="24"/>
        </w:rPr>
        <w:t>Anmodning om delutbetaling av tildelte spillemidler (kan komme fra anleggseier eller kommunen)</w:t>
      </w:r>
    </w:p>
    <w:p w:rsidR="00AA2594" w:rsidRDefault="00AA2594" w:rsidP="00D76628">
      <w:pPr>
        <w:autoSpaceDE w:val="0"/>
        <w:autoSpaceDN w:val="0"/>
        <w:adjustRightInd w:val="0"/>
        <w:spacing w:before="100" w:after="100" w:line="240" w:lineRule="auto"/>
        <w:rPr>
          <w:rFonts w:ascii="Times New Roman" w:hAnsi="Times New Roman"/>
          <w:szCs w:val="24"/>
        </w:rPr>
      </w:pPr>
      <w:r>
        <w:rPr>
          <w:rFonts w:ascii="Times New Roman" w:hAnsi="Times New Roman"/>
          <w:szCs w:val="24"/>
        </w:rPr>
        <w:t>Anmodning om sluttutbetaling av tildelte spillemidler (kommer fra kommunen, regnskap og uttalelse fra kommunerevisjon skal være med)</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Selve anvisningen av utbetaling går direkte til økonomiavdelingen.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Nye anlegg registreres i ESA når behovet oppstår.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b/>
          <w:bCs/>
          <w:szCs w:val="24"/>
        </w:rPr>
        <w:t>Fylkeskommunen:</w:t>
      </w:r>
      <w:r w:rsidRPr="003B4EEA">
        <w:rPr>
          <w:rFonts w:ascii="Times New Roman" w:hAnsi="Times New Roman"/>
          <w:szCs w:val="24"/>
        </w:rPr>
        <w:t xml:space="preserve">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Etter den 15.januar vil alle søknadene være tilgjengelig i kkd.idrettsanlegg.no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Fylkeskommunen mottar et oversendelsesbrev fra hver kommune som journalføres og arkiveres. Hver enkelt søknad blir ikke journalført og arkivert.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Dersom det er mangler i søknaden, må fylkeskommunen ta kontakt med kommunene utenom kkd.idrettsanlegg.no og be om at nødvendig dokumentasjon oversendes. Idrettskonsulenten utformer et brev i ESA som sendes til kommunen. Manglene i en eller flere søknader er her opplistet, og det er kommunen sitt ansvar for å levere vedleggene innen fristen som blir satt.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Det er fylkeskommunen sitt ansvar å legge tilleggsopplysninger/vedlegg inn i kkd.id</w:t>
      </w:r>
      <w:r w:rsidR="00D1475C">
        <w:rPr>
          <w:rFonts w:ascii="Times New Roman" w:hAnsi="Times New Roman"/>
          <w:szCs w:val="24"/>
        </w:rPr>
        <w:t>rettsanlegg.no. E</w:t>
      </w:r>
      <w:r w:rsidRPr="003B4EEA">
        <w:rPr>
          <w:rFonts w:ascii="Times New Roman" w:hAnsi="Times New Roman"/>
          <w:szCs w:val="24"/>
        </w:rPr>
        <w:t xml:space="preserve">ttersendte vedlegg </w:t>
      </w:r>
      <w:r w:rsidR="00AA2594">
        <w:rPr>
          <w:rFonts w:ascii="Times New Roman" w:hAnsi="Times New Roman"/>
          <w:szCs w:val="24"/>
        </w:rPr>
        <w:t>journalføres og arkiveres i ESA</w:t>
      </w:r>
      <w:r w:rsidRPr="003B4EEA">
        <w:rPr>
          <w:rFonts w:ascii="Times New Roman" w:hAnsi="Times New Roman"/>
          <w:szCs w:val="24"/>
        </w:rPr>
        <w:t xml:space="preserve"> som en journalpost på "generelt-mappa" for kommunen. Disse journalpostene SKAL </w:t>
      </w:r>
      <w:proofErr w:type="gramStart"/>
      <w:r w:rsidRPr="003B4EEA">
        <w:rPr>
          <w:rFonts w:ascii="Times New Roman" w:hAnsi="Times New Roman"/>
          <w:szCs w:val="24"/>
        </w:rPr>
        <w:t>begynne</w:t>
      </w:r>
      <w:proofErr w:type="gramEnd"/>
      <w:r w:rsidRPr="003B4EEA">
        <w:rPr>
          <w:rFonts w:ascii="Times New Roman" w:hAnsi="Times New Roman"/>
          <w:szCs w:val="24"/>
        </w:rPr>
        <w:t xml:space="preserve"> med tittel: Ettersendt vedlegg for</w:t>
      </w:r>
      <w:r w:rsidR="00AA2594">
        <w:rPr>
          <w:rFonts w:ascii="Times New Roman" w:hAnsi="Times New Roman"/>
          <w:szCs w:val="24"/>
        </w:rPr>
        <w:t xml:space="preserve"> (anleggsnavn/-nummer)</w:t>
      </w:r>
      <w:r w:rsidRPr="003B4EEA">
        <w:rPr>
          <w:rFonts w:ascii="Times New Roman" w:hAnsi="Times New Roman"/>
          <w:szCs w:val="24"/>
        </w:rPr>
        <w:t xml:space="preserve">........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Fylkeskommunen henter ut rapport ”Innkomne spillemiddelsøknader” fra kkd-idrettsanlegg.no og legger denne rapporten ved oversendelsesbrevet til </w:t>
      </w:r>
      <w:r w:rsidR="00AA2594">
        <w:rPr>
          <w:rFonts w:ascii="Times New Roman" w:hAnsi="Times New Roman"/>
          <w:szCs w:val="24"/>
        </w:rPr>
        <w:t>KUD</w:t>
      </w:r>
      <w:r w:rsidRPr="003B4EEA">
        <w:rPr>
          <w:rFonts w:ascii="Times New Roman" w:hAnsi="Times New Roman"/>
          <w:szCs w:val="24"/>
        </w:rPr>
        <w:t xml:space="preserve">. Frist: 15.mars. Brevet og rapporten journalføres og arkiveres.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Søknader om mindre kostnadskrevende nærmiljøanlegg skal journalføres og arkiveres i ESA - egen s</w:t>
      </w:r>
      <w:r w:rsidR="0018487B">
        <w:rPr>
          <w:rFonts w:ascii="Times New Roman" w:hAnsi="Times New Roman"/>
          <w:szCs w:val="24"/>
        </w:rPr>
        <w:t>ak pr anlegg. Idrettskonsulenten</w:t>
      </w:r>
      <w:bookmarkStart w:id="0" w:name="_GoBack"/>
      <w:bookmarkEnd w:id="0"/>
      <w:r w:rsidRPr="003B4EEA">
        <w:rPr>
          <w:rFonts w:ascii="Times New Roman" w:hAnsi="Times New Roman"/>
          <w:szCs w:val="24"/>
        </w:rPr>
        <w:t xml:space="preserve"> skriver ut søknaden fra kkd.idrettsanlegg.no og sender den til arkivet. </w:t>
      </w:r>
      <w:r w:rsidR="00AA2594">
        <w:rPr>
          <w:rFonts w:ascii="Times New Roman" w:hAnsi="Times New Roman"/>
          <w:szCs w:val="24"/>
        </w:rPr>
        <w:t>Anleggsnummeret står på søknaden</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b/>
          <w:bCs/>
          <w:szCs w:val="24"/>
        </w:rPr>
        <w:lastRenderedPageBreak/>
        <w:t>Kommune:</w:t>
      </w:r>
      <w:r w:rsidRPr="003B4EEA">
        <w:rPr>
          <w:rFonts w:ascii="Times New Roman" w:hAnsi="Times New Roman"/>
          <w:szCs w:val="24"/>
        </w:rPr>
        <w:t xml:space="preserve">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Alle søknader: Postmottaket i kommunen får en e-mail om at en søknad er mottatt. Alle søknadene skal journalføres i kommunens saks-/arkivsystem, men trenger ikke arkiveres. Saksbehandler i kommunen får opp søknaden i kkd.idrettsanlegg.no.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Kommunen må selv opprette nye </w:t>
      </w:r>
      <w:proofErr w:type="spellStart"/>
      <w:r w:rsidRPr="003B4EEA">
        <w:rPr>
          <w:rFonts w:ascii="Times New Roman" w:hAnsi="Times New Roman"/>
          <w:szCs w:val="24"/>
        </w:rPr>
        <w:t>anleggssteder</w:t>
      </w:r>
      <w:proofErr w:type="spellEnd"/>
      <w:r w:rsidRPr="003B4EEA">
        <w:rPr>
          <w:rFonts w:ascii="Times New Roman" w:hAnsi="Times New Roman"/>
          <w:szCs w:val="24"/>
        </w:rPr>
        <w:t xml:space="preserve">/enheter i kkd.idrettsanlegg.no, dersom et </w:t>
      </w:r>
      <w:proofErr w:type="spellStart"/>
      <w:r w:rsidRPr="003B4EEA">
        <w:rPr>
          <w:rFonts w:ascii="Times New Roman" w:hAnsi="Times New Roman"/>
          <w:szCs w:val="24"/>
        </w:rPr>
        <w:t>anleggssted</w:t>
      </w:r>
      <w:proofErr w:type="spellEnd"/>
      <w:r w:rsidRPr="003B4EEA">
        <w:rPr>
          <w:rFonts w:ascii="Times New Roman" w:hAnsi="Times New Roman"/>
          <w:szCs w:val="24"/>
        </w:rPr>
        <w:t xml:space="preserve">/enhet ikke finnes fra før. Det gjelder både på egne søknader og etter forespørsel fra søkere utenfor kommunen.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Dersom kommunen mottar vedlegg/tilleggsopplysninger til en søknad etter at den er sendt (på mail eller per post), må kommunen registrere disse vedleggene selv inn i kkd.idrettsanlegg.no + journalføre dem i kommunens saks-/arkivsystem.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Alle søknadene skal altså journalføres i kommunens saks-/arkivsystem, dvs. gi søknadene et eget saksnummer. Innholdet i søknaden + vedlegg skal ligge i kkd.idrettsanlegg.no. Journalføring begrenses dermed til at søknaden er registrert med et eget nummer i arkivsystemet.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Kommunen sender over alle søknadene til fylkeskommunen elektronisk ved å endre ansvarlig enhet til Telemark fylkeskommune. Søknadene skal da være prioritert i kkd.idrettsanlegg.no. Frist: 15. januar </w:t>
      </w:r>
    </w:p>
    <w:p w:rsidR="00D76628" w:rsidRPr="003B4EEA" w:rsidRDefault="00D76628" w:rsidP="00D76628">
      <w:pPr>
        <w:autoSpaceDE w:val="0"/>
        <w:autoSpaceDN w:val="0"/>
        <w:adjustRightInd w:val="0"/>
        <w:spacing w:before="100" w:after="100" w:line="240" w:lineRule="auto"/>
        <w:rPr>
          <w:rFonts w:ascii="Times New Roman" w:hAnsi="Times New Roman"/>
          <w:szCs w:val="24"/>
        </w:rPr>
      </w:pPr>
      <w:r w:rsidRPr="003B4EEA">
        <w:rPr>
          <w:rFonts w:ascii="Times New Roman" w:hAnsi="Times New Roman"/>
          <w:szCs w:val="24"/>
        </w:rPr>
        <w:t xml:space="preserve">Kommunen </w:t>
      </w:r>
      <w:r w:rsidR="00100C91">
        <w:rPr>
          <w:rFonts w:ascii="Times New Roman" w:hAnsi="Times New Roman"/>
          <w:szCs w:val="24"/>
        </w:rPr>
        <w:t>sender et oversendelsesbrev per</w:t>
      </w:r>
      <w:r w:rsidRPr="003B4EEA">
        <w:rPr>
          <w:rFonts w:ascii="Times New Roman" w:hAnsi="Times New Roman"/>
          <w:szCs w:val="24"/>
        </w:rPr>
        <w:t xml:space="preserve"> post til fylkeskommunen med prioritering av årets søknader og det rullerte handli</w:t>
      </w:r>
      <w:r w:rsidR="00100C91">
        <w:rPr>
          <w:rFonts w:ascii="Times New Roman" w:hAnsi="Times New Roman"/>
          <w:szCs w:val="24"/>
        </w:rPr>
        <w:t>ngsprogrammet i kommunedelplan</w:t>
      </w:r>
      <w:r w:rsidRPr="003B4EEA">
        <w:rPr>
          <w:rFonts w:ascii="Times New Roman" w:hAnsi="Times New Roman"/>
          <w:szCs w:val="24"/>
        </w:rPr>
        <w:t xml:space="preserve"> for idrett og friluftsliv. Frist: 15. januar. Brevet skal journalføres og arkiveres i kommunen. </w:t>
      </w:r>
    </w:p>
    <w:p w:rsidR="00022D93" w:rsidRDefault="00D76628" w:rsidP="00D76628">
      <w:r w:rsidRPr="003B4EEA">
        <w:rPr>
          <w:rFonts w:ascii="Times New Roman" w:hAnsi="Times New Roman"/>
          <w:szCs w:val="24"/>
        </w:rPr>
        <w:t>Etter den 15.jaunar har ikke kommunen mulighet for å gjøre endringer i søknaden</w:t>
      </w:r>
    </w:p>
    <w:sectPr w:rsidR="00022D93" w:rsidSect="00022D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D76628"/>
    <w:rsid w:val="000044AD"/>
    <w:rsid w:val="00022D93"/>
    <w:rsid w:val="00040BF7"/>
    <w:rsid w:val="00046B00"/>
    <w:rsid w:val="000A5CA4"/>
    <w:rsid w:val="000B1571"/>
    <w:rsid w:val="000C7BA3"/>
    <w:rsid w:val="000E355D"/>
    <w:rsid w:val="000E4F69"/>
    <w:rsid w:val="000E625F"/>
    <w:rsid w:val="000F5B00"/>
    <w:rsid w:val="00100C91"/>
    <w:rsid w:val="00110859"/>
    <w:rsid w:val="00111EB2"/>
    <w:rsid w:val="001163FF"/>
    <w:rsid w:val="001201E9"/>
    <w:rsid w:val="0012396F"/>
    <w:rsid w:val="00131E83"/>
    <w:rsid w:val="00133C90"/>
    <w:rsid w:val="00153A17"/>
    <w:rsid w:val="00163CFA"/>
    <w:rsid w:val="001667A8"/>
    <w:rsid w:val="0018487B"/>
    <w:rsid w:val="0018745E"/>
    <w:rsid w:val="001A0C3D"/>
    <w:rsid w:val="001A2FCA"/>
    <w:rsid w:val="001A6EE4"/>
    <w:rsid w:val="001B5B87"/>
    <w:rsid w:val="001D0C30"/>
    <w:rsid w:val="001F0897"/>
    <w:rsid w:val="00205C76"/>
    <w:rsid w:val="00216E66"/>
    <w:rsid w:val="00224504"/>
    <w:rsid w:val="00232C70"/>
    <w:rsid w:val="002336DD"/>
    <w:rsid w:val="00236479"/>
    <w:rsid w:val="00253CEB"/>
    <w:rsid w:val="00255D13"/>
    <w:rsid w:val="00282780"/>
    <w:rsid w:val="002C68C4"/>
    <w:rsid w:val="002C78E7"/>
    <w:rsid w:val="002E0F79"/>
    <w:rsid w:val="002E7E85"/>
    <w:rsid w:val="002F2E70"/>
    <w:rsid w:val="00350681"/>
    <w:rsid w:val="00381397"/>
    <w:rsid w:val="00382C5B"/>
    <w:rsid w:val="00385BB9"/>
    <w:rsid w:val="00395576"/>
    <w:rsid w:val="003B593F"/>
    <w:rsid w:val="003D2354"/>
    <w:rsid w:val="003E5C73"/>
    <w:rsid w:val="003E5E71"/>
    <w:rsid w:val="00437569"/>
    <w:rsid w:val="00462B55"/>
    <w:rsid w:val="004E0B87"/>
    <w:rsid w:val="004E3130"/>
    <w:rsid w:val="004F05AF"/>
    <w:rsid w:val="004F23F8"/>
    <w:rsid w:val="00506FD7"/>
    <w:rsid w:val="00511BE6"/>
    <w:rsid w:val="005257A8"/>
    <w:rsid w:val="00536852"/>
    <w:rsid w:val="00540B5A"/>
    <w:rsid w:val="005447C5"/>
    <w:rsid w:val="00555C20"/>
    <w:rsid w:val="00585C52"/>
    <w:rsid w:val="005A1F8C"/>
    <w:rsid w:val="005B2A79"/>
    <w:rsid w:val="005C3CEB"/>
    <w:rsid w:val="005F18BE"/>
    <w:rsid w:val="00611076"/>
    <w:rsid w:val="00615AFE"/>
    <w:rsid w:val="0065704D"/>
    <w:rsid w:val="00662E66"/>
    <w:rsid w:val="0066768C"/>
    <w:rsid w:val="00685D8B"/>
    <w:rsid w:val="006C22A6"/>
    <w:rsid w:val="006F0089"/>
    <w:rsid w:val="00710645"/>
    <w:rsid w:val="00721E0E"/>
    <w:rsid w:val="00743AC6"/>
    <w:rsid w:val="00750AF0"/>
    <w:rsid w:val="00752A53"/>
    <w:rsid w:val="00761B49"/>
    <w:rsid w:val="00764A7F"/>
    <w:rsid w:val="00771121"/>
    <w:rsid w:val="0077224B"/>
    <w:rsid w:val="00782037"/>
    <w:rsid w:val="00784A87"/>
    <w:rsid w:val="007B2B6E"/>
    <w:rsid w:val="007C26BA"/>
    <w:rsid w:val="0080665A"/>
    <w:rsid w:val="00806A59"/>
    <w:rsid w:val="00812DF1"/>
    <w:rsid w:val="00815E92"/>
    <w:rsid w:val="00844455"/>
    <w:rsid w:val="0085573C"/>
    <w:rsid w:val="00871DB7"/>
    <w:rsid w:val="008952F6"/>
    <w:rsid w:val="00897A6C"/>
    <w:rsid w:val="008A4816"/>
    <w:rsid w:val="008B2E62"/>
    <w:rsid w:val="008B767F"/>
    <w:rsid w:val="008C18E0"/>
    <w:rsid w:val="008C7034"/>
    <w:rsid w:val="008D6EE6"/>
    <w:rsid w:val="0092019A"/>
    <w:rsid w:val="009542E6"/>
    <w:rsid w:val="00964353"/>
    <w:rsid w:val="00966DB1"/>
    <w:rsid w:val="009719A9"/>
    <w:rsid w:val="009730FA"/>
    <w:rsid w:val="00981EE0"/>
    <w:rsid w:val="009A2E26"/>
    <w:rsid w:val="009D4FE8"/>
    <w:rsid w:val="009F023E"/>
    <w:rsid w:val="009F6738"/>
    <w:rsid w:val="00A16217"/>
    <w:rsid w:val="00A2266B"/>
    <w:rsid w:val="00A27616"/>
    <w:rsid w:val="00A600E0"/>
    <w:rsid w:val="00A65F81"/>
    <w:rsid w:val="00A65FEF"/>
    <w:rsid w:val="00A71D9E"/>
    <w:rsid w:val="00A748A1"/>
    <w:rsid w:val="00A816C1"/>
    <w:rsid w:val="00AA2594"/>
    <w:rsid w:val="00AB02EC"/>
    <w:rsid w:val="00AC32D2"/>
    <w:rsid w:val="00AD53D2"/>
    <w:rsid w:val="00AD7C25"/>
    <w:rsid w:val="00AE62DF"/>
    <w:rsid w:val="00AE7573"/>
    <w:rsid w:val="00B02CA1"/>
    <w:rsid w:val="00B2339C"/>
    <w:rsid w:val="00B37BF0"/>
    <w:rsid w:val="00BE0A47"/>
    <w:rsid w:val="00BE5776"/>
    <w:rsid w:val="00BF15D0"/>
    <w:rsid w:val="00BF1BB6"/>
    <w:rsid w:val="00C022FA"/>
    <w:rsid w:val="00C0605E"/>
    <w:rsid w:val="00C251C2"/>
    <w:rsid w:val="00C5513F"/>
    <w:rsid w:val="00C56FB3"/>
    <w:rsid w:val="00C7162C"/>
    <w:rsid w:val="00C71B74"/>
    <w:rsid w:val="00C94543"/>
    <w:rsid w:val="00C975CD"/>
    <w:rsid w:val="00CA3A63"/>
    <w:rsid w:val="00CA4EF6"/>
    <w:rsid w:val="00CC197D"/>
    <w:rsid w:val="00CE18AF"/>
    <w:rsid w:val="00CE579E"/>
    <w:rsid w:val="00CE67FC"/>
    <w:rsid w:val="00CF6A3F"/>
    <w:rsid w:val="00D11750"/>
    <w:rsid w:val="00D1475C"/>
    <w:rsid w:val="00D16B1F"/>
    <w:rsid w:val="00D225ED"/>
    <w:rsid w:val="00D36EAE"/>
    <w:rsid w:val="00D76628"/>
    <w:rsid w:val="00D85BD7"/>
    <w:rsid w:val="00D945C8"/>
    <w:rsid w:val="00DB07DF"/>
    <w:rsid w:val="00DB4704"/>
    <w:rsid w:val="00DB544C"/>
    <w:rsid w:val="00DC538B"/>
    <w:rsid w:val="00DD5C02"/>
    <w:rsid w:val="00E029DD"/>
    <w:rsid w:val="00E043AF"/>
    <w:rsid w:val="00E07BBD"/>
    <w:rsid w:val="00E22605"/>
    <w:rsid w:val="00E27D0A"/>
    <w:rsid w:val="00E45100"/>
    <w:rsid w:val="00E56190"/>
    <w:rsid w:val="00E7540B"/>
    <w:rsid w:val="00E75DCD"/>
    <w:rsid w:val="00E81B22"/>
    <w:rsid w:val="00E87D8D"/>
    <w:rsid w:val="00EA5553"/>
    <w:rsid w:val="00EB186F"/>
    <w:rsid w:val="00EB7A96"/>
    <w:rsid w:val="00ED4549"/>
    <w:rsid w:val="00EE1D2A"/>
    <w:rsid w:val="00EF0C2C"/>
    <w:rsid w:val="00EF3F82"/>
    <w:rsid w:val="00EF4F72"/>
    <w:rsid w:val="00F73E8B"/>
    <w:rsid w:val="00F74BE0"/>
    <w:rsid w:val="00F95809"/>
    <w:rsid w:val="00FA3FD6"/>
    <w:rsid w:val="00FB0810"/>
    <w:rsid w:val="00FE17AE"/>
    <w:rsid w:val="00FF7B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HAnsi" w:hAnsi="Times" w:cs="Times New Roman"/>
        <w:sz w:val="24"/>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62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72DAE1CC.dotm</Template>
  <TotalTime>274</TotalTime>
  <Pages>2</Pages>
  <Words>637</Words>
  <Characters>3379</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rano</dc:creator>
  <cp:keywords/>
  <dc:description/>
  <cp:lastModifiedBy>rano</cp:lastModifiedBy>
  <cp:revision>4</cp:revision>
  <dcterms:created xsi:type="dcterms:W3CDTF">2011-09-13T06:56:00Z</dcterms:created>
  <dcterms:modified xsi:type="dcterms:W3CDTF">2011-12-12T13:00:00Z</dcterms:modified>
</cp:coreProperties>
</file>